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关于河北大学将在校生服兵役情况纳入推免生遴选指标体系的通知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各学院及相关部门：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 xml:space="preserve"> 为进一步加强学校</w:t>
      </w:r>
      <w:r>
        <w:rPr>
          <w:rFonts w:hint="eastAsia" w:ascii="华文仿宋" w:hAnsi="华文仿宋" w:eastAsia="华文仿宋"/>
          <w:bCs/>
          <w:sz w:val="28"/>
          <w:szCs w:val="28"/>
        </w:rPr>
        <w:t>推荐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优秀应届本科毕业生</w:t>
      </w:r>
      <w:r>
        <w:rPr>
          <w:rFonts w:hint="eastAsia" w:ascii="华文仿宋" w:hAnsi="华文仿宋" w:eastAsia="华文仿宋"/>
          <w:bCs/>
          <w:sz w:val="28"/>
          <w:szCs w:val="28"/>
        </w:rPr>
        <w:t>免试</w:t>
      </w:r>
      <w:r>
        <w:rPr>
          <w:rFonts w:hint="eastAsia" w:ascii="华文仿宋" w:hAnsi="华文仿宋" w:eastAsia="华文仿宋"/>
          <w:bCs/>
          <w:sz w:val="28"/>
          <w:szCs w:val="28"/>
          <w:lang w:eastAsia="zh-CN"/>
        </w:rPr>
        <w:t>攻读</w:t>
      </w:r>
      <w:r>
        <w:rPr>
          <w:rFonts w:hint="eastAsia" w:ascii="华文仿宋" w:hAnsi="华文仿宋" w:eastAsia="华文仿宋"/>
          <w:bCs/>
          <w:sz w:val="28"/>
          <w:szCs w:val="28"/>
        </w:rPr>
        <w:t>研究生（以下简称“推免”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)</w:t>
      </w:r>
      <w:r>
        <w:rPr>
          <w:rFonts w:hint="eastAsia" w:ascii="华文仿宋" w:hAnsi="华文仿宋" w:eastAsia="华文仿宋"/>
          <w:bCs/>
          <w:sz w:val="28"/>
          <w:szCs w:val="28"/>
        </w:rPr>
        <w:t>工作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管理，促进工作更科学、公平的开展，根据《教育部办公厅关于进一步做好高校学生参军入伍工作通知》（教学厅【</w:t>
      </w:r>
      <w:r>
        <w:rPr>
          <w:rFonts w:hint="default" w:ascii="华文仿宋" w:hAnsi="华文仿宋" w:eastAsia="华文仿宋"/>
          <w:bCs/>
          <w:sz w:val="28"/>
          <w:szCs w:val="28"/>
          <w:lang w:val="en-US" w:eastAsia="zh-CN"/>
        </w:rPr>
        <w:t>2015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】</w:t>
      </w:r>
      <w:r>
        <w:rPr>
          <w:rFonts w:hint="default" w:ascii="华文仿宋" w:hAnsi="华文仿宋" w:eastAsia="华文仿宋"/>
          <w:bCs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号）文件要求：“将高校在校生（含高校新生）服</w:t>
      </w:r>
      <w:bookmarkStart w:id="0" w:name="_GoBack"/>
      <w:bookmarkEnd w:id="0"/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兵役情况纳入推免生遴选指标体系”，经河北大学“推免”工作领导小组讨论、校长办公会审议通过，河北大学本科专业在校服兵役学生“推免”时享受以下政策：</w:t>
      </w:r>
    </w:p>
    <w:p>
      <w:pPr>
        <w:numPr>
          <w:ilvl w:val="0"/>
          <w:numId w:val="1"/>
        </w:numPr>
        <w:ind w:firstLine="600" w:firstLineChars="200"/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在校服兵役期间荣立二等功的学生，占全校指标，直接推免；</w:t>
      </w:r>
    </w:p>
    <w:p>
      <w:pPr>
        <w:numPr>
          <w:ilvl w:val="0"/>
          <w:numId w:val="1"/>
        </w:numPr>
        <w:ind w:firstLine="600" w:firstLineChars="200"/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在校服兵役期间荣立三等功的学生，平均学分绩点在本专业排名前50%的，占全校指标，直接推免；</w:t>
      </w:r>
    </w:p>
    <w:p>
      <w:pPr>
        <w:numPr>
          <w:ilvl w:val="0"/>
          <w:numId w:val="1"/>
        </w:numPr>
        <w:ind w:firstLine="600" w:firstLineChars="200"/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>其它在校服兵役学生，在综合测评成绩基础上加分，加分后等同一般学生在专业内排名（加分分值：普通服兵役在校生加0.2分；在普通服兵役加分基础上，被评为“优秀士兵”的学生每次另加0.1分，荣立三等功的未能直接推免的学生另加0.2分）。</w:t>
      </w:r>
    </w:p>
    <w:p>
      <w:pP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 xml:space="preserve">                                           </w:t>
      </w:r>
    </w:p>
    <w:p>
      <w:pP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 xml:space="preserve">                                           教 务 处</w:t>
      </w:r>
    </w:p>
    <w:p>
      <w:pPr>
        <w:ind w:firstLine="600" w:firstLineChars="200"/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sz w:val="28"/>
          <w:szCs w:val="28"/>
          <w:lang w:val="en-US" w:eastAsia="zh-CN"/>
        </w:rPr>
        <w:t xml:space="preserve">                                  二〇一六</w:t>
      </w:r>
      <w:r>
        <w:rPr>
          <w:rFonts w:hint="eastAsia" w:ascii="华文仿宋" w:hAnsi="华文仿宋" w:eastAsia="华文仿宋" w:cs="宋体"/>
          <w:bCs/>
          <w:kern w:val="0"/>
          <w:sz w:val="28"/>
          <w:szCs w:val="28"/>
          <w:lang w:val="en-US" w:eastAsia="zh-CN" w:bidi="ar-SA"/>
        </w:rPr>
        <w:t>年三月二十二日</w:t>
      </w:r>
    </w:p>
    <w:p>
      <w:pPr>
        <w:ind w:firstLine="600" w:firstLineChars="200"/>
        <w:rPr>
          <w:rFonts w:hint="eastAsia" w:ascii="华文仿宋" w:hAnsi="华文仿宋" w:eastAsia="华文仿宋"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bCs/>
          <w:sz w:val="30"/>
          <w:szCs w:val="30"/>
          <w:lang w:val="en-US" w:eastAsia="zh-CN"/>
        </w:rPr>
        <w:t xml:space="preserve">                                       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544888">
    <w:nsid w:val="56EFA0F8"/>
    <w:multiLevelType w:val="singleLevel"/>
    <w:tmpl w:val="56EFA0F8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585448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331B"/>
    <w:rsid w:val="07402A81"/>
    <w:rsid w:val="09900B91"/>
    <w:rsid w:val="0CF67756"/>
    <w:rsid w:val="0D94734C"/>
    <w:rsid w:val="0FB6331B"/>
    <w:rsid w:val="13907155"/>
    <w:rsid w:val="15F5556D"/>
    <w:rsid w:val="1D5A0AB9"/>
    <w:rsid w:val="1D5F5BA8"/>
    <w:rsid w:val="1D934B21"/>
    <w:rsid w:val="24AB263D"/>
    <w:rsid w:val="2A2A168B"/>
    <w:rsid w:val="2B6F1B82"/>
    <w:rsid w:val="3D9145F1"/>
    <w:rsid w:val="3E3E237D"/>
    <w:rsid w:val="3EBE3ED6"/>
    <w:rsid w:val="462A4FC6"/>
    <w:rsid w:val="48220C32"/>
    <w:rsid w:val="4CB009D1"/>
    <w:rsid w:val="4E48317D"/>
    <w:rsid w:val="534B7D34"/>
    <w:rsid w:val="594406CF"/>
    <w:rsid w:val="601D728F"/>
    <w:rsid w:val="62EC66A2"/>
    <w:rsid w:val="6F8700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2016-03-11T00:17:00Z</dcterms:created>
  <dc:creator>Administrator</dc:creator>
  <cp:lastModifiedBy>Administrator</cp:lastModifiedBy>
  <cp:lastPrinted>2016-03-21T07:15:00Z</cp:lastPrinted>
  <dcterms:modified xsi:type="dcterms:W3CDTF">2016-03-22T10:02:08Z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